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контроля методической документации педагога по реализации рабочей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проверяемого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Куклиновская Д.М.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проверяющего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Симченко Ж.А.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старшая группа 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соответствия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Степень соответствия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Проектирование и реализация воспитательных программ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педагога в разработке рабочей программы воспитания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авторских программ воспитания, перспективных планов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рабочей программы воспитания в процессе проектирования методической документации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Проектирование ситуаций и событий на развитие эмоционально-ценностной сферы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Систематическое планирование специально организованных воспитательных ситуаций и событий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запланированных мероприятий календарному плану воспитательной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в планах работы спонтанно возникших ситуаций воспитательного характера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конспектов, планов, сценариев воспитательных ситуаций и событий, которые отражают смысл реальных и возможных действий детей и смысл действий педагога в контексте задач воспитания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форм организации воспитательных ситуаций и событий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Постановка воспитательных целей и задач независимо от способностей и особенностей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воспитательных задач в технологических картах, конспектах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 воспитательных целей в процессе проведения мероприятий в режиме дня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воспитательных задач, учет их приоритетности по отношению к виду детской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Корректность постановки воспитательных задач в соответствии с направлениями воспитания, базовыми ценностями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Помощь и поддержка в организации деятельности детских сообществ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детских сообществ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мер и мероприятий по организации деятельности детских сообществ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методов и приемов помощи и поддержки деятельности детских сообществ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конструктивных воспитательных усилий родителей, помощь семье в решении вопросов воспитания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Систематическое планирование мероприятий по взаимодействию с семьями по вопросам воспитания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запланированных мероприятий с родителями календарному плану воспитательной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форм взаимодействия с родителями по использованию конструктивных воспитательных усилий семьи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разных форм работы по оказанию помощи семье в решении вопросов воспитания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Индикаторы измерения, чтобы определить степень соответствия качеству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Текстовые 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 в значительной степени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 50%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 в незначительной степени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 50%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 не представлен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60192891eb44a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